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2F7" w:rsidRDefault="005722F7">
      <w:pPr>
        <w:pStyle w:val="Corpodetexto"/>
        <w:rPr>
          <w:rFonts w:ascii="Times New Roman"/>
          <w:sz w:val="28"/>
        </w:rPr>
      </w:pPr>
    </w:p>
    <w:p w:rsidR="005722F7" w:rsidRDefault="005722F7">
      <w:pPr>
        <w:pStyle w:val="Corpodetexto"/>
        <w:rPr>
          <w:rFonts w:ascii="Times New Roman"/>
          <w:sz w:val="28"/>
        </w:rPr>
      </w:pPr>
    </w:p>
    <w:p w:rsidR="005722F7" w:rsidRDefault="005722F7">
      <w:pPr>
        <w:pStyle w:val="Corpodetexto"/>
        <w:rPr>
          <w:rFonts w:ascii="Times New Roman"/>
          <w:sz w:val="28"/>
        </w:rPr>
      </w:pPr>
    </w:p>
    <w:p w:rsidR="005722F7" w:rsidRDefault="005722F7">
      <w:pPr>
        <w:pStyle w:val="Corpodetexto"/>
        <w:rPr>
          <w:rFonts w:ascii="Times New Roman"/>
          <w:sz w:val="28"/>
        </w:rPr>
      </w:pPr>
    </w:p>
    <w:p w:rsidR="005722F7" w:rsidRDefault="005722F7">
      <w:pPr>
        <w:pStyle w:val="Corpodetexto"/>
        <w:rPr>
          <w:rFonts w:ascii="Times New Roman"/>
          <w:sz w:val="28"/>
        </w:rPr>
      </w:pPr>
    </w:p>
    <w:p w:rsidR="005722F7" w:rsidRDefault="005722F7">
      <w:pPr>
        <w:pStyle w:val="Corpodetexto"/>
        <w:spacing w:before="317"/>
        <w:rPr>
          <w:rFonts w:ascii="Times New Roman"/>
          <w:sz w:val="28"/>
        </w:rPr>
      </w:pPr>
    </w:p>
    <w:p w:rsidR="005722F7" w:rsidRDefault="007B7F5D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-1428899</wp:posOffset>
            </wp:positionV>
            <wp:extent cx="5400040" cy="13106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5722F7" w:rsidRDefault="005722F7">
      <w:pPr>
        <w:pStyle w:val="Corpodetexto"/>
        <w:spacing w:before="295"/>
        <w:rPr>
          <w:b/>
          <w:sz w:val="28"/>
        </w:rPr>
      </w:pPr>
    </w:p>
    <w:p w:rsidR="005722F7" w:rsidRDefault="007B7F5D">
      <w:pPr>
        <w:pStyle w:val="Ttulo1"/>
        <w:spacing w:line="259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 xml:space="preserve">28 </w:t>
      </w:r>
      <w:r>
        <w:t>de abril</w:t>
      </w:r>
      <w:r>
        <w:t xml:space="preserve"> de 2025.</w:t>
      </w:r>
    </w:p>
    <w:p w:rsidR="005722F7" w:rsidRDefault="005722F7">
      <w:pPr>
        <w:pStyle w:val="Corpodetexto"/>
        <w:rPr>
          <w:b/>
        </w:rPr>
      </w:pPr>
    </w:p>
    <w:p w:rsidR="005722F7" w:rsidRDefault="005722F7">
      <w:pPr>
        <w:pStyle w:val="Corpodetexto"/>
        <w:spacing w:before="74"/>
        <w:rPr>
          <w:b/>
        </w:rPr>
      </w:pPr>
    </w:p>
    <w:p w:rsidR="005722F7" w:rsidRDefault="007B7F5D">
      <w:pPr>
        <w:pStyle w:val="Corpodetexto"/>
        <w:ind w:left="4"/>
        <w:jc w:val="center"/>
      </w:pPr>
      <w:r>
        <w:rPr>
          <w:spacing w:val="-4"/>
        </w:rPr>
        <w:t>PAUTA</w:t>
      </w:r>
    </w:p>
    <w:p w:rsidR="005722F7" w:rsidRDefault="007B7F5D">
      <w:pPr>
        <w:pStyle w:val="Corpodetexto"/>
        <w:spacing w:before="180" w:line="400" w:lineRule="auto"/>
        <w:ind w:left="2" w:right="5562"/>
      </w:pPr>
      <w:r>
        <w:t>Projeto de Lei nº 29</w:t>
      </w:r>
      <w:r>
        <w:t>/2025</w:t>
      </w:r>
      <w:r>
        <w:rPr>
          <w:spacing w:val="40"/>
        </w:rPr>
        <w:t xml:space="preserve"> </w:t>
      </w:r>
      <w:r>
        <w:t>Projeto de Lei nº 36</w:t>
      </w:r>
      <w:r>
        <w:t>.2025</w:t>
      </w:r>
      <w:r>
        <w:rPr>
          <w:spacing w:val="40"/>
        </w:rPr>
        <w:t xml:space="preserve"> </w:t>
      </w:r>
    </w:p>
    <w:p w:rsidR="005722F7" w:rsidRDefault="005722F7">
      <w:pPr>
        <w:pStyle w:val="Corpodetexto"/>
        <w:spacing w:before="190"/>
      </w:pPr>
    </w:p>
    <w:p w:rsidR="007B7F5D" w:rsidRDefault="007B7F5D" w:rsidP="007B7F5D">
      <w:pPr>
        <w:pStyle w:val="Ttulo1"/>
        <w:spacing w:line="259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CPG</w:t>
      </w:r>
      <w:r>
        <w:t>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28 de abril de 2025.</w:t>
      </w:r>
    </w:p>
    <w:p w:rsidR="005722F7" w:rsidRDefault="007B7F5D" w:rsidP="007B7F5D">
      <w:pPr>
        <w:pStyle w:val="Ttulo1"/>
        <w:spacing w:line="259" w:lineRule="auto"/>
        <w:ind w:left="0"/>
        <w:jc w:val="center"/>
      </w:pPr>
      <w:r>
        <w:rPr>
          <w:spacing w:val="-4"/>
        </w:rPr>
        <w:t>PAUTA</w:t>
      </w:r>
    </w:p>
    <w:p w:rsidR="007B7F5D" w:rsidRDefault="007B7F5D" w:rsidP="007B7F5D">
      <w:pPr>
        <w:pStyle w:val="Corpodetexto"/>
        <w:spacing w:before="180" w:line="400" w:lineRule="auto"/>
        <w:ind w:left="2" w:right="5562"/>
      </w:pPr>
      <w:r>
        <w:t>Projeto de Lei nº 29/2025</w:t>
      </w:r>
      <w:r>
        <w:rPr>
          <w:spacing w:val="40"/>
        </w:rPr>
        <w:t xml:space="preserve"> </w:t>
      </w:r>
      <w:r>
        <w:t>Projeto de Lei nº 36.2025</w:t>
      </w:r>
      <w:r>
        <w:rPr>
          <w:spacing w:val="40"/>
        </w:rPr>
        <w:t xml:space="preserve"> </w:t>
      </w:r>
    </w:p>
    <w:p w:rsidR="007B7F5D" w:rsidRDefault="007B7F5D" w:rsidP="007B7F5D">
      <w:pPr>
        <w:pStyle w:val="Ttulo1"/>
        <w:spacing w:line="259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 xml:space="preserve">de </w:t>
      </w:r>
      <w:r>
        <w:t>Constituição e Justiça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</w:t>
      </w:r>
      <w:r>
        <w:t>CJ</w:t>
      </w:r>
      <w:r>
        <w:t>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28 de abril de 2025.</w:t>
      </w:r>
    </w:p>
    <w:p w:rsidR="007B7F5D" w:rsidRDefault="007B7F5D" w:rsidP="007B7F5D">
      <w:pPr>
        <w:pStyle w:val="Corpodetexto"/>
        <w:spacing w:before="180" w:line="400" w:lineRule="auto"/>
        <w:ind w:left="2" w:right="5562"/>
      </w:pPr>
      <w:r>
        <w:t>Projeto de Lei nº 29/2025</w:t>
      </w:r>
      <w:r>
        <w:rPr>
          <w:spacing w:val="40"/>
        </w:rPr>
        <w:t xml:space="preserve"> </w:t>
      </w:r>
      <w:r>
        <w:t xml:space="preserve">Projeto de Lei nº </w:t>
      </w:r>
      <w:r>
        <w:t>33</w:t>
      </w:r>
      <w:bookmarkStart w:id="0" w:name="_GoBack"/>
      <w:bookmarkEnd w:id="0"/>
      <w:r>
        <w:t>.2025</w:t>
      </w:r>
      <w:r>
        <w:rPr>
          <w:spacing w:val="40"/>
        </w:rPr>
        <w:t xml:space="preserve"> </w:t>
      </w:r>
    </w:p>
    <w:p w:rsidR="005722F7" w:rsidRDefault="005722F7" w:rsidP="007B7F5D">
      <w:pPr>
        <w:pStyle w:val="Corpodetexto"/>
        <w:spacing w:before="183" w:line="403" w:lineRule="auto"/>
        <w:ind w:left="2" w:right="5562"/>
      </w:pPr>
    </w:p>
    <w:sectPr w:rsidR="005722F7">
      <w:type w:val="continuous"/>
      <w:pgSz w:w="11910" w:h="16840"/>
      <w:pgMar w:top="14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F7"/>
    <w:rsid w:val="005722F7"/>
    <w:rsid w:val="007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6F9E"/>
  <w15:docId w15:val="{A2277A35-B74E-4375-A057-6BBF086D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4" w:right="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CAMARA02</cp:lastModifiedBy>
  <cp:revision>2</cp:revision>
  <dcterms:created xsi:type="dcterms:W3CDTF">2025-04-28T19:27:00Z</dcterms:created>
  <dcterms:modified xsi:type="dcterms:W3CDTF">2025-04-28T19:27:00Z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2019</vt:lpwstr>
  </property>
</Properties>
</file>