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spacing w:before="317"/>
        <w:rPr>
          <w:rFonts w:ascii="Times New Roman"/>
          <w:sz w:val="28"/>
        </w:rPr>
      </w:pPr>
    </w:p>
    <w:p w:rsidR="00A96BFF" w:rsidRDefault="00A96BFF" w:rsidP="00A96BFF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A96BFF" w:rsidRDefault="00A96BFF" w:rsidP="00A96BFF">
      <w:pPr>
        <w:pStyle w:val="Corpodetexto"/>
        <w:spacing w:before="295"/>
        <w:rPr>
          <w:b/>
          <w:sz w:val="28"/>
        </w:rPr>
      </w:pPr>
    </w:p>
    <w:p w:rsidR="00A96BFF" w:rsidRDefault="00A96BFF" w:rsidP="00A96BFF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15</w:t>
      </w:r>
      <w:r>
        <w:t xml:space="preserve"> de setembro de 2025.</w:t>
      </w:r>
    </w:p>
    <w:p w:rsidR="00A96BFF" w:rsidRDefault="00A96BFF" w:rsidP="00A96BFF">
      <w:pPr>
        <w:pStyle w:val="Corpodetexto"/>
        <w:rPr>
          <w:b/>
        </w:rPr>
      </w:pPr>
    </w:p>
    <w:p w:rsidR="00A96BFF" w:rsidRDefault="00A96BFF" w:rsidP="00A96BFF">
      <w:pPr>
        <w:pStyle w:val="Corpodetexto"/>
        <w:spacing w:before="74"/>
        <w:rPr>
          <w:b/>
        </w:rPr>
      </w:pPr>
    </w:p>
    <w:p w:rsidR="00A96BFF" w:rsidRDefault="00A96BFF" w:rsidP="00A96BFF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</w:t>
      </w:r>
      <w:r>
        <w:t>5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</w:t>
      </w:r>
      <w:r>
        <w:t>7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</w:t>
      </w:r>
      <w:r>
        <w:t>3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84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Resolução nº07.2025</w:t>
      </w:r>
    </w:p>
    <w:p w:rsidR="00A96BFF" w:rsidRDefault="00A96BFF" w:rsidP="00A96BFF">
      <w:pPr>
        <w:pStyle w:val="Ttulo1"/>
        <w:spacing w:line="252" w:lineRule="auto"/>
      </w:pPr>
    </w:p>
    <w:p w:rsidR="00A96BFF" w:rsidRDefault="00A96BFF" w:rsidP="00A96BFF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CPG,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15</w:t>
      </w:r>
      <w:r>
        <w:t xml:space="preserve"> de setembro de 2025.</w:t>
      </w:r>
    </w:p>
    <w:p w:rsidR="00A96BFF" w:rsidRDefault="00A96BFF" w:rsidP="00A96BFF">
      <w:pPr>
        <w:pStyle w:val="Ttulo1"/>
        <w:spacing w:line="252" w:lineRule="auto"/>
        <w:ind w:left="0"/>
      </w:pPr>
    </w:p>
    <w:p w:rsidR="00A96BFF" w:rsidRDefault="00A96BFF" w:rsidP="00A96BFF">
      <w:pPr>
        <w:pStyle w:val="Ttulo1"/>
        <w:spacing w:line="252" w:lineRule="auto"/>
        <w:ind w:left="0"/>
        <w:rPr>
          <w:b w:val="0"/>
        </w:rPr>
      </w:pPr>
    </w:p>
    <w:p w:rsidR="00A96BFF" w:rsidRDefault="00A96BFF" w:rsidP="00A96BFF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85.2025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87.2025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83.2025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84.2025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Resolução nº07.2025</w:t>
      </w:r>
    </w:p>
    <w:p w:rsidR="00A96BFF" w:rsidRDefault="00A96BFF" w:rsidP="00A96BFF">
      <w:pPr>
        <w:pStyle w:val="Ttulo1"/>
        <w:spacing w:line="252" w:lineRule="auto"/>
      </w:pPr>
    </w:p>
    <w:p w:rsidR="00A96BFF" w:rsidRDefault="00A96BFF" w:rsidP="00A96BFF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CCJ,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 xml:space="preserve">15 </w:t>
      </w:r>
      <w:r>
        <w:t>de setembro de 2025.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85.2025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lastRenderedPageBreak/>
        <w:t>Projeto de Lei nº 87.2025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83.2025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84.2025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Resolução nº07.2025</w:t>
      </w:r>
    </w:p>
    <w:p w:rsidR="00A96BFF" w:rsidRDefault="00A96BFF" w:rsidP="00A96BFF">
      <w:pPr>
        <w:pStyle w:val="Ttulo1"/>
        <w:spacing w:line="252" w:lineRule="auto"/>
      </w:pPr>
    </w:p>
    <w:p w:rsidR="000B7BEB" w:rsidRDefault="000B7BEB">
      <w:bookmarkStart w:id="0" w:name="_GoBack"/>
      <w:bookmarkEnd w:id="0"/>
    </w:p>
    <w:sectPr w:rsidR="000B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FF"/>
    <w:rsid w:val="000B7BEB"/>
    <w:rsid w:val="00A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16DA"/>
  <w15:chartTrackingRefBased/>
  <w15:docId w15:val="{14890188-294F-460B-BC74-03F7158C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BF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96BFF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BFF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A96BFF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96BFF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96B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96BF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2025-09-15T16:22:00Z</dcterms:created>
  <dcterms:modified xsi:type="dcterms:W3CDTF">2025-09-15T16:23:00Z</dcterms:modified>
</cp:coreProperties>
</file>