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68" w:rsidRDefault="00522568" w:rsidP="00522568">
      <w:pPr>
        <w:pStyle w:val="Corpodetexto"/>
        <w:rPr>
          <w:rFonts w:ascii="Times New Roman"/>
          <w:sz w:val="28"/>
        </w:rPr>
      </w:pPr>
    </w:p>
    <w:p w:rsidR="00522568" w:rsidRDefault="00522568" w:rsidP="00522568">
      <w:pPr>
        <w:pStyle w:val="Corpodetexto"/>
        <w:rPr>
          <w:rFonts w:ascii="Times New Roman"/>
          <w:sz w:val="28"/>
        </w:rPr>
      </w:pPr>
    </w:p>
    <w:p w:rsidR="00522568" w:rsidRDefault="00522568" w:rsidP="00522568">
      <w:pPr>
        <w:pStyle w:val="Corpodetexto"/>
        <w:rPr>
          <w:rFonts w:ascii="Times New Roman"/>
          <w:sz w:val="28"/>
        </w:rPr>
      </w:pPr>
    </w:p>
    <w:p w:rsidR="00522568" w:rsidRDefault="00522568" w:rsidP="00522568">
      <w:pPr>
        <w:pStyle w:val="Corpodetexto"/>
        <w:rPr>
          <w:rFonts w:ascii="Times New Roman"/>
          <w:sz w:val="28"/>
        </w:rPr>
      </w:pPr>
    </w:p>
    <w:p w:rsidR="00522568" w:rsidRDefault="00522568" w:rsidP="00522568">
      <w:pPr>
        <w:pStyle w:val="Corpodetexto"/>
        <w:rPr>
          <w:rFonts w:ascii="Times New Roman"/>
          <w:sz w:val="28"/>
        </w:rPr>
      </w:pPr>
    </w:p>
    <w:p w:rsidR="00522568" w:rsidRDefault="00522568" w:rsidP="00522568">
      <w:pPr>
        <w:pStyle w:val="Corpodetexto"/>
        <w:spacing w:before="317"/>
        <w:rPr>
          <w:rFonts w:ascii="Times New Roman"/>
          <w:sz w:val="28"/>
        </w:rPr>
      </w:pPr>
    </w:p>
    <w:p w:rsidR="00522568" w:rsidRDefault="00522568" w:rsidP="00522568">
      <w:pPr>
        <w:pStyle w:val="Ttulo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522568" w:rsidRDefault="00522568" w:rsidP="00522568">
      <w:pPr>
        <w:pStyle w:val="Corpodetexto"/>
        <w:spacing w:before="295"/>
        <w:rPr>
          <w:b/>
          <w:sz w:val="28"/>
        </w:rPr>
      </w:pPr>
    </w:p>
    <w:p w:rsidR="00522568" w:rsidRDefault="00522568" w:rsidP="00522568">
      <w:pPr>
        <w:pStyle w:val="Ttulo1"/>
        <w:spacing w:line="254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1</w:t>
      </w:r>
      <w:r>
        <w:t>9</w:t>
      </w:r>
      <w:r>
        <w:t xml:space="preserve"> de maio de 2025.</w:t>
      </w:r>
    </w:p>
    <w:p w:rsidR="00522568" w:rsidRDefault="00522568" w:rsidP="00522568">
      <w:pPr>
        <w:pStyle w:val="Corpodetexto"/>
        <w:rPr>
          <w:b/>
        </w:rPr>
      </w:pPr>
    </w:p>
    <w:p w:rsidR="00522568" w:rsidRDefault="00522568" w:rsidP="00522568">
      <w:pPr>
        <w:pStyle w:val="Corpodetexto"/>
        <w:spacing w:before="74"/>
        <w:rPr>
          <w:b/>
        </w:rPr>
      </w:pPr>
    </w:p>
    <w:p w:rsidR="00522568" w:rsidRDefault="00522568" w:rsidP="00522568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522568" w:rsidRDefault="00522568" w:rsidP="00522568">
      <w:pPr>
        <w:pStyle w:val="Corpodetexto"/>
        <w:spacing w:before="180" w:line="396" w:lineRule="auto"/>
        <w:ind w:left="2" w:right="5562"/>
      </w:pPr>
      <w:r>
        <w:t>Projeto de Lei nº 30.2025</w:t>
      </w:r>
    </w:p>
    <w:p w:rsidR="00522568" w:rsidRDefault="00522568" w:rsidP="00522568">
      <w:pPr>
        <w:pStyle w:val="Corpodetexto"/>
        <w:spacing w:before="180" w:line="396" w:lineRule="auto"/>
        <w:ind w:left="2" w:right="5562"/>
      </w:pPr>
      <w:r>
        <w:t>Projeto de Lei nº 44.2025</w:t>
      </w:r>
    </w:p>
    <w:p w:rsidR="00522568" w:rsidRDefault="00522568" w:rsidP="00522568">
      <w:pPr>
        <w:pStyle w:val="Ttulo1"/>
        <w:spacing w:line="254" w:lineRule="auto"/>
      </w:pPr>
    </w:p>
    <w:p w:rsidR="00522568" w:rsidRDefault="00522568" w:rsidP="00522568">
      <w:pPr>
        <w:pStyle w:val="Ttulo1"/>
        <w:spacing w:line="254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CPG,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1</w:t>
      </w:r>
      <w:r>
        <w:t>9</w:t>
      </w:r>
      <w:r>
        <w:t xml:space="preserve"> de maio de 2025.</w:t>
      </w:r>
    </w:p>
    <w:p w:rsidR="00522568" w:rsidRDefault="00522568" w:rsidP="00522568">
      <w:pPr>
        <w:pStyle w:val="Corpodetexto"/>
        <w:rPr>
          <w:b/>
        </w:rPr>
      </w:pPr>
    </w:p>
    <w:p w:rsidR="00522568" w:rsidRDefault="00522568" w:rsidP="00522568">
      <w:pPr>
        <w:pStyle w:val="Ttulo1"/>
        <w:spacing w:line="254" w:lineRule="auto"/>
        <w:rPr>
          <w:spacing w:val="-4"/>
        </w:rPr>
      </w:pPr>
      <w:r>
        <w:rPr>
          <w:spacing w:val="-4"/>
        </w:rPr>
        <w:t>PAUTA</w:t>
      </w:r>
    </w:p>
    <w:p w:rsidR="00522568" w:rsidRDefault="00522568" w:rsidP="00522568">
      <w:pPr>
        <w:pStyle w:val="Corpodetexto"/>
        <w:spacing w:before="180" w:line="396" w:lineRule="auto"/>
        <w:ind w:left="2" w:right="5562"/>
      </w:pPr>
      <w:r>
        <w:t xml:space="preserve">Projeto de Lei nº </w:t>
      </w:r>
      <w:r>
        <w:t>30</w:t>
      </w:r>
      <w:r>
        <w:t>.2025</w:t>
      </w:r>
    </w:p>
    <w:p w:rsidR="00522568" w:rsidRDefault="00522568" w:rsidP="00522568">
      <w:pPr>
        <w:pStyle w:val="Corpodetexto"/>
        <w:spacing w:before="180" w:line="396" w:lineRule="auto"/>
        <w:ind w:left="2" w:right="5562"/>
      </w:pPr>
      <w:r>
        <w:t>Projeto de Lei nº 4</w:t>
      </w:r>
      <w:r>
        <w:t>4</w:t>
      </w:r>
      <w:r>
        <w:t>.2025</w:t>
      </w:r>
    </w:p>
    <w:p w:rsidR="00522568" w:rsidRDefault="00522568" w:rsidP="00522568">
      <w:pPr>
        <w:pStyle w:val="Ttulo1"/>
        <w:spacing w:line="254" w:lineRule="auto"/>
      </w:pPr>
    </w:p>
    <w:p w:rsidR="00522568" w:rsidRDefault="00522568" w:rsidP="00522568">
      <w:pPr>
        <w:pStyle w:val="Ttulo1"/>
        <w:spacing w:line="254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CCJ,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1</w:t>
      </w:r>
      <w:r>
        <w:t>9</w:t>
      </w:r>
      <w:bookmarkStart w:id="0" w:name="_GoBack"/>
      <w:bookmarkEnd w:id="0"/>
      <w:r>
        <w:t xml:space="preserve"> de maio de 2025.</w:t>
      </w:r>
    </w:p>
    <w:p w:rsidR="00522568" w:rsidRDefault="00522568" w:rsidP="00522568">
      <w:pPr>
        <w:pStyle w:val="Corpodetexto"/>
        <w:rPr>
          <w:b/>
        </w:rPr>
      </w:pPr>
    </w:p>
    <w:p w:rsidR="00522568" w:rsidRDefault="00522568" w:rsidP="00522568">
      <w:pPr>
        <w:pStyle w:val="Corpodetexto"/>
        <w:spacing w:before="180" w:line="396" w:lineRule="auto"/>
        <w:ind w:left="2" w:right="5562"/>
      </w:pPr>
      <w:r>
        <w:t>Projeto de Lei nº 30.2025</w:t>
      </w:r>
    </w:p>
    <w:p w:rsidR="00522568" w:rsidRDefault="00522568" w:rsidP="00522568">
      <w:pPr>
        <w:pStyle w:val="Corpodetexto"/>
        <w:spacing w:before="180" w:line="396" w:lineRule="auto"/>
        <w:ind w:left="2" w:right="5562"/>
      </w:pPr>
      <w:r>
        <w:t>Projeto de Lei nº 44.2025</w:t>
      </w:r>
    </w:p>
    <w:p w:rsidR="00D6540D" w:rsidRDefault="00D6540D" w:rsidP="00522568"/>
    <w:sectPr w:rsidR="00D65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8"/>
    <w:rsid w:val="00522568"/>
    <w:rsid w:val="00D6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75EF"/>
  <w15:chartTrackingRefBased/>
  <w15:docId w15:val="{9C68F8B2-E33B-4B0B-8B45-C08E68BC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568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522568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568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522568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22568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225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256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2025-05-20T16:46:00Z</dcterms:created>
  <dcterms:modified xsi:type="dcterms:W3CDTF">2025-05-20T16:47:00Z</dcterms:modified>
</cp:coreProperties>
</file>