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rPr>
          <w:rFonts w:ascii="Times New Roman"/>
          <w:sz w:val="28"/>
        </w:rPr>
      </w:pPr>
    </w:p>
    <w:p w:rsidR="00A96BFF" w:rsidRDefault="00A96BFF" w:rsidP="00A96BFF">
      <w:pPr>
        <w:pStyle w:val="Corpodetexto"/>
        <w:spacing w:before="317"/>
        <w:rPr>
          <w:rFonts w:ascii="Times New Roman"/>
          <w:sz w:val="28"/>
        </w:rPr>
      </w:pPr>
    </w:p>
    <w:p w:rsidR="00A96BFF" w:rsidRDefault="00A96BFF" w:rsidP="00A96BFF">
      <w:pPr>
        <w:pStyle w:val="Ttulo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-1428750</wp:posOffset>
            </wp:positionV>
            <wp:extent cx="5400040" cy="1310640"/>
            <wp:effectExtent l="0" t="0" r="0" b="381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PAUTA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REUNIÃO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rPr>
          <w:spacing w:val="-2"/>
        </w:rPr>
        <w:t>COMISSÕES</w:t>
      </w:r>
    </w:p>
    <w:p w:rsidR="00A96BFF" w:rsidRDefault="00A96BFF" w:rsidP="00A96BFF">
      <w:pPr>
        <w:pStyle w:val="Corpodetexto"/>
        <w:spacing w:before="295"/>
        <w:rPr>
          <w:b/>
          <w:sz w:val="28"/>
        </w:rPr>
      </w:pPr>
    </w:p>
    <w:p w:rsidR="00A96BFF" w:rsidRDefault="00A96BFF" w:rsidP="00A96BFF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Finanças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Orçamentos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CFO,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 w:rsidR="00E83708">
        <w:rPr>
          <w:spacing w:val="-2"/>
        </w:rPr>
        <w:t>20</w:t>
      </w:r>
      <w:r>
        <w:t xml:space="preserve"> de </w:t>
      </w:r>
      <w:r w:rsidR="00E83708">
        <w:t>outubro</w:t>
      </w:r>
      <w:r>
        <w:t xml:space="preserve"> de 2025.</w:t>
      </w:r>
    </w:p>
    <w:p w:rsidR="00A96BFF" w:rsidRDefault="00A96BFF" w:rsidP="00A96BFF">
      <w:pPr>
        <w:pStyle w:val="Corpodetexto"/>
        <w:rPr>
          <w:b/>
        </w:rPr>
      </w:pPr>
    </w:p>
    <w:p w:rsidR="00A96BFF" w:rsidRDefault="00A96BFF" w:rsidP="00A96BFF">
      <w:pPr>
        <w:pStyle w:val="Corpodetexto"/>
        <w:spacing w:before="74"/>
        <w:rPr>
          <w:b/>
        </w:rPr>
      </w:pPr>
    </w:p>
    <w:p w:rsidR="00A96BFF" w:rsidRDefault="00A96BFF" w:rsidP="00A96BFF">
      <w:pPr>
        <w:pStyle w:val="Corpodetexto"/>
        <w:ind w:left="4"/>
        <w:jc w:val="center"/>
      </w:pPr>
      <w:r>
        <w:rPr>
          <w:spacing w:val="-4"/>
        </w:rPr>
        <w:t>PAUTA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</w:t>
      </w:r>
      <w:r w:rsidR="00E83708">
        <w:t>8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>Projeto de Lei nº 8</w:t>
      </w:r>
      <w:r w:rsidR="00E83708">
        <w:t>9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 xml:space="preserve">Projeto de Lei nº </w:t>
      </w:r>
      <w:r w:rsidR="00E83708">
        <w:t>90</w:t>
      </w:r>
      <w:r>
        <w:t>.2025</w:t>
      </w:r>
    </w:p>
    <w:p w:rsidR="00A96BFF" w:rsidRDefault="00A96BFF" w:rsidP="00A96BFF">
      <w:pPr>
        <w:pStyle w:val="Corpodetexto"/>
        <w:spacing w:before="180" w:line="396" w:lineRule="auto"/>
        <w:ind w:left="2" w:right="5562"/>
      </w:pPr>
      <w:r>
        <w:t xml:space="preserve">Projeto de Lei nº </w:t>
      </w:r>
      <w:r w:rsidR="00E83708">
        <w:t>91</w:t>
      </w:r>
      <w:r>
        <w:t>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</w:t>
      </w:r>
      <w:r>
        <w:t>2</w:t>
      </w:r>
      <w:r>
        <w:t>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</w:t>
      </w:r>
      <w:r>
        <w:t>3</w:t>
      </w:r>
      <w:r>
        <w:t>.2025</w:t>
      </w:r>
    </w:p>
    <w:p w:rsidR="00A96BFF" w:rsidRDefault="00A96BFF" w:rsidP="00A96BFF">
      <w:pPr>
        <w:pStyle w:val="Ttulo1"/>
        <w:spacing w:line="252" w:lineRule="auto"/>
      </w:pPr>
    </w:p>
    <w:p w:rsidR="00E83708" w:rsidRDefault="00A96BFF" w:rsidP="00E83708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Politicas Gerais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CPG, </w:t>
      </w:r>
      <w:r w:rsidR="00E83708">
        <w:t>do</w:t>
      </w:r>
      <w:r w:rsidR="00E83708">
        <w:rPr>
          <w:spacing w:val="-3"/>
        </w:rPr>
        <w:t xml:space="preserve"> </w:t>
      </w:r>
      <w:r w:rsidR="00E83708">
        <w:t>dia</w:t>
      </w:r>
      <w:r w:rsidR="00E83708">
        <w:rPr>
          <w:spacing w:val="-2"/>
        </w:rPr>
        <w:t xml:space="preserve"> 20</w:t>
      </w:r>
      <w:r w:rsidR="00E83708">
        <w:t xml:space="preserve"> de outubro de 2025.</w:t>
      </w:r>
    </w:p>
    <w:p w:rsidR="00A96BFF" w:rsidRDefault="00A96BFF" w:rsidP="00E83708">
      <w:pPr>
        <w:pStyle w:val="Ttulo1"/>
        <w:spacing w:line="252" w:lineRule="auto"/>
      </w:pPr>
    </w:p>
    <w:p w:rsidR="00A96BFF" w:rsidRDefault="00A96BFF" w:rsidP="00A96BFF">
      <w:pPr>
        <w:pStyle w:val="Ttulo1"/>
        <w:spacing w:line="252" w:lineRule="auto"/>
        <w:ind w:left="0"/>
        <w:rPr>
          <w:b w:val="0"/>
        </w:rPr>
      </w:pPr>
    </w:p>
    <w:p w:rsidR="00A96BFF" w:rsidRDefault="00A96BFF" w:rsidP="00A96BFF">
      <w:pPr>
        <w:pStyle w:val="Ttulo1"/>
        <w:spacing w:line="252" w:lineRule="auto"/>
        <w:rPr>
          <w:spacing w:val="-4"/>
        </w:rPr>
      </w:pPr>
      <w:r>
        <w:rPr>
          <w:spacing w:val="-4"/>
        </w:rPr>
        <w:t>PAUTA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88.2025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89.2025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90.2025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91.2025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92.2025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93.2025</w:t>
      </w:r>
    </w:p>
    <w:p w:rsidR="00A96BFF" w:rsidRDefault="00A96BFF" w:rsidP="00A96BFF">
      <w:pPr>
        <w:pStyle w:val="Ttulo1"/>
        <w:spacing w:line="252" w:lineRule="auto"/>
      </w:pPr>
    </w:p>
    <w:p w:rsidR="00E83708" w:rsidRDefault="00A96BFF" w:rsidP="00E83708">
      <w:pPr>
        <w:pStyle w:val="Ttulo1"/>
        <w:spacing w:line="252" w:lineRule="auto"/>
      </w:pPr>
      <w:r>
        <w:t>Reunião</w:t>
      </w:r>
      <w:r>
        <w:rPr>
          <w:spacing w:val="-3"/>
        </w:rPr>
        <w:t xml:space="preserve"> </w:t>
      </w:r>
      <w:r>
        <w:t>Ordinária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 Constituição e Justiça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CCJ, </w:t>
      </w:r>
      <w:r w:rsidR="00E83708">
        <w:t>do</w:t>
      </w:r>
      <w:r w:rsidR="00E83708">
        <w:rPr>
          <w:spacing w:val="-3"/>
        </w:rPr>
        <w:t xml:space="preserve"> </w:t>
      </w:r>
      <w:r w:rsidR="00E83708">
        <w:t>dia</w:t>
      </w:r>
      <w:r w:rsidR="00E83708">
        <w:rPr>
          <w:spacing w:val="-2"/>
        </w:rPr>
        <w:t xml:space="preserve"> 20</w:t>
      </w:r>
      <w:r w:rsidR="00E83708">
        <w:t xml:space="preserve"> de outubro de 2025.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88.2025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89.2025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90.2025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91.2025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92.2025</w:t>
      </w:r>
    </w:p>
    <w:p w:rsidR="00E83708" w:rsidRDefault="00E83708" w:rsidP="00E83708">
      <w:pPr>
        <w:pStyle w:val="Corpodetexto"/>
        <w:spacing w:before="180" w:line="396" w:lineRule="auto"/>
        <w:ind w:left="2" w:right="5562"/>
      </w:pPr>
      <w:r>
        <w:t>Projeto de Lei nº 93.2025</w:t>
      </w:r>
    </w:p>
    <w:p w:rsidR="00A96BFF" w:rsidRDefault="00A96BFF" w:rsidP="00A96BFF">
      <w:pPr>
        <w:pStyle w:val="Ttulo1"/>
        <w:spacing w:line="252" w:lineRule="auto"/>
      </w:pPr>
      <w:bookmarkStart w:id="0" w:name="_GoBack"/>
      <w:bookmarkEnd w:id="0"/>
    </w:p>
    <w:p w:rsidR="000B7BEB" w:rsidRDefault="000B7BEB"/>
    <w:sectPr w:rsidR="000B7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FF"/>
    <w:rsid w:val="000B7BEB"/>
    <w:rsid w:val="00A96BFF"/>
    <w:rsid w:val="00E8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4152"/>
  <w15:chartTrackingRefBased/>
  <w15:docId w15:val="{14890188-294F-460B-BC74-03F7158C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BFF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96BFF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BFF"/>
    <w:rPr>
      <w:rFonts w:ascii="Calibri" w:eastAsia="Calibri" w:hAnsi="Calibri" w:cs="Calibri"/>
      <w:b/>
      <w:bCs/>
      <w:lang w:val="pt-PT"/>
    </w:rPr>
  </w:style>
  <w:style w:type="paragraph" w:styleId="Ttulo">
    <w:name w:val="Title"/>
    <w:basedOn w:val="Normal"/>
    <w:link w:val="TtuloChar"/>
    <w:uiPriority w:val="10"/>
    <w:qFormat/>
    <w:rsid w:val="00A96BFF"/>
    <w:pPr>
      <w:widowControl w:val="0"/>
      <w:autoSpaceDE w:val="0"/>
      <w:autoSpaceDN w:val="0"/>
      <w:spacing w:after="0" w:line="240" w:lineRule="auto"/>
      <w:ind w:left="4" w:right="3"/>
      <w:jc w:val="center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A96BFF"/>
    <w:rPr>
      <w:rFonts w:ascii="Calibri" w:eastAsia="Calibri" w:hAnsi="Calibri" w:cs="Calibri"/>
      <w:b/>
      <w:bCs/>
      <w:sz w:val="28"/>
      <w:szCs w:val="28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96B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96BF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2</cp:revision>
  <dcterms:created xsi:type="dcterms:W3CDTF">2025-10-21T18:22:00Z</dcterms:created>
  <dcterms:modified xsi:type="dcterms:W3CDTF">2025-10-21T18:22:00Z</dcterms:modified>
</cp:coreProperties>
</file>