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2DE" w:rsidRDefault="009542DE" w:rsidP="00B362DB"/>
    <w:p w:rsidR="009542DE" w:rsidRPr="00EA4ED4" w:rsidRDefault="009542DE" w:rsidP="009542DE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9542DE" w:rsidRDefault="009542DE" w:rsidP="00B362DB"/>
    <w:p w:rsidR="009542DE" w:rsidRDefault="009542DE" w:rsidP="00B362DB"/>
    <w:p w:rsidR="00B362DB" w:rsidRPr="009542DE" w:rsidRDefault="00B362DB" w:rsidP="00B362DB">
      <w:pPr>
        <w:rPr>
          <w:b/>
        </w:rPr>
      </w:pPr>
      <w:r w:rsidRPr="009542DE">
        <w:rPr>
          <w:b/>
        </w:rPr>
        <w:t>Reunião Ordinária da Comissão de Legislação e Redação, do dia 26 de março de 2024.</w:t>
      </w:r>
    </w:p>
    <w:p w:rsidR="00B362DB" w:rsidRDefault="00B362DB" w:rsidP="00B362DB">
      <w:r>
        <w:t xml:space="preserve">            </w:t>
      </w:r>
    </w:p>
    <w:p w:rsidR="00B362DB" w:rsidRDefault="00B362DB" w:rsidP="00B362DB">
      <w:r>
        <w:t xml:space="preserve">                                                         PAUTA</w:t>
      </w:r>
    </w:p>
    <w:p w:rsidR="00B362DB" w:rsidRDefault="00B362DB" w:rsidP="00B362DB">
      <w:r>
        <w:t xml:space="preserve">Projetos de Leis </w:t>
      </w:r>
      <w:proofErr w:type="spellStart"/>
      <w:r>
        <w:t>n°s</w:t>
      </w:r>
      <w:proofErr w:type="spellEnd"/>
      <w:r>
        <w:t xml:space="preserve"> 20, 21, 22, 23, 24, 25, 26, 27, 28, 29 e 30, 31 e 32/2024 e 84/2023.</w:t>
      </w:r>
    </w:p>
    <w:p w:rsidR="00B362DB" w:rsidRDefault="00B362DB" w:rsidP="00B362DB"/>
    <w:p w:rsidR="00B362DB" w:rsidRDefault="00B362DB" w:rsidP="00B362DB"/>
    <w:p w:rsidR="00B362DB" w:rsidRDefault="00B362DB" w:rsidP="00B362DB"/>
    <w:p w:rsidR="00B362DB" w:rsidRDefault="00B362DB" w:rsidP="00B362DB"/>
    <w:p w:rsidR="00B362DB" w:rsidRPr="009542DE" w:rsidRDefault="00B362DB" w:rsidP="00B362DB">
      <w:pPr>
        <w:rPr>
          <w:b/>
        </w:rPr>
      </w:pPr>
      <w:r w:rsidRPr="009542DE">
        <w:rPr>
          <w:b/>
        </w:rPr>
        <w:t>Reunião Ordinária da Comissão de Administração Tributária, Financeira e Orçamentária e da Administração Pública, do dia 2</w:t>
      </w:r>
      <w:r w:rsidR="008E5512" w:rsidRPr="009542DE">
        <w:rPr>
          <w:b/>
        </w:rPr>
        <w:t>6 de março</w:t>
      </w:r>
      <w:r w:rsidRPr="009542DE">
        <w:rPr>
          <w:b/>
        </w:rPr>
        <w:t xml:space="preserve"> de 2024.</w:t>
      </w:r>
    </w:p>
    <w:p w:rsidR="00B362DB" w:rsidRDefault="00B362DB" w:rsidP="00B362DB">
      <w:r>
        <w:t xml:space="preserve">                                                        </w:t>
      </w:r>
    </w:p>
    <w:p w:rsidR="00B362DB" w:rsidRDefault="00B362DB" w:rsidP="00B362DB">
      <w:r>
        <w:t xml:space="preserve">                                                      PAUTA</w:t>
      </w:r>
    </w:p>
    <w:p w:rsidR="00B362DB" w:rsidRDefault="00B362DB" w:rsidP="00B362DB">
      <w:r>
        <w:t xml:space="preserve">Projetos de Lei </w:t>
      </w:r>
      <w:proofErr w:type="spellStart"/>
      <w:r>
        <w:t>n°s</w:t>
      </w:r>
      <w:proofErr w:type="spellEnd"/>
      <w:r>
        <w:t xml:space="preserve"> 20, 21, 22, 23, 24, 25, 26, 27, 28, 29 e 30, 31 e 32/2024 e 84/2023.</w:t>
      </w:r>
    </w:p>
    <w:p w:rsidR="00B362DB" w:rsidRDefault="00B362DB" w:rsidP="00B362DB"/>
    <w:p w:rsidR="00B362DB" w:rsidRDefault="00B362DB" w:rsidP="00B362DB"/>
    <w:p w:rsidR="0067358D" w:rsidRDefault="0067358D"/>
    <w:sectPr w:rsidR="006735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97" w:rsidRDefault="00F26097" w:rsidP="009542DE">
      <w:pPr>
        <w:spacing w:after="0" w:line="240" w:lineRule="auto"/>
      </w:pPr>
      <w:r>
        <w:separator/>
      </w:r>
    </w:p>
  </w:endnote>
  <w:endnote w:type="continuationSeparator" w:id="0">
    <w:p w:rsidR="00F26097" w:rsidRDefault="00F26097" w:rsidP="009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DE" w:rsidRDefault="009542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DE" w:rsidRDefault="009542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DE" w:rsidRDefault="009542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97" w:rsidRDefault="00F26097" w:rsidP="009542DE">
      <w:pPr>
        <w:spacing w:after="0" w:line="240" w:lineRule="auto"/>
      </w:pPr>
      <w:r>
        <w:separator/>
      </w:r>
    </w:p>
  </w:footnote>
  <w:footnote w:type="continuationSeparator" w:id="0">
    <w:p w:rsidR="00F26097" w:rsidRDefault="00F26097" w:rsidP="009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DE" w:rsidRDefault="009542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DE" w:rsidRDefault="009542DE">
    <w:pPr>
      <w:pStyle w:val="Cabealho"/>
    </w:pPr>
    <w:r>
      <w:rPr>
        <w:noProof/>
      </w:rPr>
      <w:drawing>
        <wp:inline distT="0" distB="0" distL="0" distR="0">
          <wp:extent cx="5400040" cy="1311149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1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DE" w:rsidRDefault="009542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DB"/>
    <w:rsid w:val="0067358D"/>
    <w:rsid w:val="008E5512"/>
    <w:rsid w:val="009542DE"/>
    <w:rsid w:val="00B362DB"/>
    <w:rsid w:val="00F2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DD9"/>
  <w15:chartTrackingRefBased/>
  <w15:docId w15:val="{5A65D5A7-6B02-4C97-98C2-D0379776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2D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2DE"/>
  </w:style>
  <w:style w:type="paragraph" w:styleId="Rodap">
    <w:name w:val="footer"/>
    <w:basedOn w:val="Normal"/>
    <w:link w:val="RodapChar"/>
    <w:uiPriority w:val="99"/>
    <w:unhideWhenUsed/>
    <w:rsid w:val="00954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jonas gregorio</cp:lastModifiedBy>
  <cp:revision>4</cp:revision>
  <dcterms:created xsi:type="dcterms:W3CDTF">2024-05-15T13:47:00Z</dcterms:created>
  <dcterms:modified xsi:type="dcterms:W3CDTF">2024-05-15T16:46:00Z</dcterms:modified>
</cp:coreProperties>
</file>